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B885" w14:textId="02074933" w:rsidR="00E654A1" w:rsidRPr="00915B33" w:rsidRDefault="00FF3FEC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  <w:r>
        <w:rPr>
          <w:rFonts w:ascii="Segoe UI Light" w:hAnsi="Segoe UI Light" w:cs="Segoe UI Light"/>
          <w:b/>
          <w:noProof/>
          <w:sz w:val="32"/>
          <w:szCs w:val="24"/>
        </w:rPr>
        <w:drawing>
          <wp:inline distT="0" distB="0" distL="0" distR="0" wp14:anchorId="0BCBBCE7" wp14:editId="353055F9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E59E" w14:textId="77777777" w:rsidR="00A43647" w:rsidRPr="000F5BAB" w:rsidRDefault="00A43647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07B7A788" w14:textId="17A22820" w:rsidR="008202D1" w:rsidRDefault="001B4D4E" w:rsidP="0030639A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sz w:val="32"/>
          <w:szCs w:val="24"/>
        </w:rPr>
        <w:t xml:space="preserve">Parks 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and </w:t>
      </w:r>
      <w:r>
        <w:rPr>
          <w:rFonts w:ascii="Segoe UI Light" w:hAnsi="Segoe UI Light" w:cs="Segoe UI Light"/>
          <w:b/>
          <w:sz w:val="32"/>
          <w:szCs w:val="24"/>
        </w:rPr>
        <w:t>Recreation Commission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 </w:t>
      </w:r>
      <w:r w:rsidR="00736E4A">
        <w:rPr>
          <w:rFonts w:ascii="Segoe UI Light" w:hAnsi="Segoe UI Light" w:cs="Segoe UI Light"/>
          <w:b/>
          <w:sz w:val="32"/>
          <w:szCs w:val="24"/>
        </w:rPr>
        <w:t>–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 </w:t>
      </w:r>
      <w:r w:rsidR="0030639A">
        <w:rPr>
          <w:rFonts w:ascii="Segoe UI Light" w:hAnsi="Segoe UI Light" w:cs="Segoe UI Light"/>
          <w:b/>
          <w:sz w:val="32"/>
          <w:szCs w:val="24"/>
        </w:rPr>
        <w:t xml:space="preserve">Underutilized City-Owned Properties Ad-Hoc </w:t>
      </w:r>
      <w:r w:rsidR="00B81F1F">
        <w:rPr>
          <w:rFonts w:ascii="Segoe UI Light" w:hAnsi="Segoe UI Light" w:cs="Segoe UI Light"/>
          <w:b/>
          <w:sz w:val="32"/>
          <w:szCs w:val="24"/>
        </w:rPr>
        <w:t>Subc</w:t>
      </w:r>
      <w:r w:rsidR="002B0222">
        <w:rPr>
          <w:rFonts w:ascii="Segoe UI Light" w:hAnsi="Segoe UI Light" w:cs="Segoe UI Light"/>
          <w:b/>
          <w:sz w:val="32"/>
          <w:szCs w:val="24"/>
        </w:rPr>
        <w:t>ommittee</w:t>
      </w:r>
    </w:p>
    <w:p w14:paraId="53F7550D" w14:textId="0D5D736D" w:rsidR="0030639A" w:rsidRDefault="0030639A" w:rsidP="0030639A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sz w:val="32"/>
          <w:szCs w:val="24"/>
        </w:rPr>
        <w:t xml:space="preserve">(First Meeting) </w:t>
      </w:r>
    </w:p>
    <w:p w14:paraId="1FC16416" w14:textId="77777777" w:rsidR="008C35FF" w:rsidRPr="00FF3FEC" w:rsidRDefault="008C35FF" w:rsidP="00FF3FEC">
      <w:pPr>
        <w:spacing w:after="0"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7DCE17AA" w14:textId="6F209161" w:rsidR="00EB442D" w:rsidRPr="00915B33" w:rsidRDefault="00EB442D" w:rsidP="00FF3FEC">
      <w:pPr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666EC034" w14:textId="2FF73AE2" w:rsidR="00EB442D" w:rsidRPr="00B255F5" w:rsidRDefault="00260ABF" w:rsidP="00FF3FEC">
      <w:pPr>
        <w:spacing w:after="120" w:line="240" w:lineRule="auto"/>
        <w:rPr>
          <w:rFonts w:ascii="Segoe UI Light" w:hAnsi="Segoe UI Light" w:cs="Segoe UI Light"/>
          <w:color w:val="FF0000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>Date:</w:t>
      </w:r>
      <w:r w:rsidRPr="000F5BAB">
        <w:rPr>
          <w:rFonts w:ascii="Segoe UI Light" w:hAnsi="Segoe UI Light" w:cs="Segoe UI Light"/>
          <w:b/>
          <w:sz w:val="24"/>
          <w:szCs w:val="24"/>
        </w:rPr>
        <w:tab/>
      </w:r>
      <w:r w:rsidRPr="000F5BAB">
        <w:rPr>
          <w:rFonts w:ascii="Segoe UI Light" w:hAnsi="Segoe UI Light" w:cs="Segoe UI Light"/>
          <w:sz w:val="24"/>
          <w:szCs w:val="24"/>
        </w:rPr>
        <w:tab/>
      </w:r>
      <w:r w:rsidR="00736E4A">
        <w:rPr>
          <w:rFonts w:ascii="Segoe UI Light" w:hAnsi="Segoe UI Light" w:cs="Segoe UI Light"/>
          <w:sz w:val="24"/>
          <w:szCs w:val="24"/>
        </w:rPr>
        <w:t>Tuesday</w:t>
      </w:r>
      <w:r w:rsidR="007B7CCA">
        <w:rPr>
          <w:rFonts w:ascii="Segoe UI Light" w:hAnsi="Segoe UI Light" w:cs="Segoe UI Light"/>
          <w:sz w:val="24"/>
          <w:szCs w:val="24"/>
        </w:rPr>
        <w:t xml:space="preserve">, </w:t>
      </w:r>
      <w:r w:rsidR="0030639A">
        <w:rPr>
          <w:rFonts w:ascii="Segoe UI Light" w:hAnsi="Segoe UI Light" w:cs="Segoe UI Light"/>
          <w:sz w:val="24"/>
          <w:szCs w:val="24"/>
        </w:rPr>
        <w:t>September 13</w:t>
      </w:r>
      <w:r w:rsidR="007B7CCA">
        <w:rPr>
          <w:rFonts w:ascii="Segoe UI Light" w:hAnsi="Segoe UI Light" w:cs="Segoe UI Light"/>
          <w:sz w:val="24"/>
          <w:szCs w:val="24"/>
        </w:rPr>
        <w:t>, 202</w:t>
      </w:r>
      <w:r w:rsidR="00736E4A">
        <w:rPr>
          <w:rFonts w:ascii="Segoe UI Light" w:hAnsi="Segoe UI Light" w:cs="Segoe UI Light"/>
          <w:sz w:val="24"/>
          <w:szCs w:val="24"/>
        </w:rPr>
        <w:t>2</w:t>
      </w:r>
      <w:r w:rsidR="00B255F5">
        <w:rPr>
          <w:rFonts w:ascii="Segoe UI Light" w:hAnsi="Segoe UI Light" w:cs="Segoe UI Light"/>
          <w:sz w:val="24"/>
          <w:szCs w:val="24"/>
        </w:rPr>
        <w:t xml:space="preserve"> </w:t>
      </w:r>
    </w:p>
    <w:p w14:paraId="41D07703" w14:textId="311E8C04" w:rsidR="00EB442D" w:rsidRPr="000F5BAB" w:rsidRDefault="00260ABF" w:rsidP="00FF3FEC">
      <w:pPr>
        <w:spacing w:after="120" w:line="240" w:lineRule="auto"/>
        <w:rPr>
          <w:rFonts w:ascii="Segoe UI Light" w:hAnsi="Segoe UI Light" w:cs="Segoe UI Light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>Time:</w:t>
      </w:r>
      <w:r w:rsidRPr="000F5BAB">
        <w:rPr>
          <w:rFonts w:ascii="Segoe UI Light" w:hAnsi="Segoe UI Light" w:cs="Segoe UI Light"/>
          <w:b/>
          <w:sz w:val="24"/>
          <w:szCs w:val="24"/>
        </w:rPr>
        <w:tab/>
      </w:r>
      <w:r w:rsidRPr="000F5BAB">
        <w:rPr>
          <w:rFonts w:ascii="Segoe UI Light" w:hAnsi="Segoe UI Light" w:cs="Segoe UI Light"/>
          <w:sz w:val="24"/>
          <w:szCs w:val="24"/>
        </w:rPr>
        <w:tab/>
      </w:r>
      <w:r w:rsidR="0030639A">
        <w:rPr>
          <w:rFonts w:ascii="Segoe UI Light" w:hAnsi="Segoe UI Light" w:cs="Segoe UI Light"/>
          <w:sz w:val="24"/>
          <w:szCs w:val="24"/>
        </w:rPr>
        <w:t>4</w:t>
      </w:r>
      <w:r w:rsidR="00736E4A">
        <w:rPr>
          <w:rFonts w:ascii="Segoe UI Light" w:hAnsi="Segoe UI Light" w:cs="Segoe UI Light"/>
          <w:sz w:val="24"/>
          <w:szCs w:val="24"/>
        </w:rPr>
        <w:t>:00</w:t>
      </w:r>
      <w:r w:rsidR="00597F17" w:rsidRPr="000F5BAB">
        <w:rPr>
          <w:rFonts w:ascii="Segoe UI Light" w:hAnsi="Segoe UI Light" w:cs="Segoe UI Light"/>
          <w:sz w:val="24"/>
          <w:szCs w:val="24"/>
        </w:rPr>
        <w:t xml:space="preserve"> p.m.</w:t>
      </w:r>
    </w:p>
    <w:p w14:paraId="15CB20AA" w14:textId="7BEE4C71" w:rsidR="00550418" w:rsidRPr="00E33038" w:rsidRDefault="00EB442D" w:rsidP="0030639A">
      <w:pPr>
        <w:spacing w:after="0" w:line="240" w:lineRule="auto"/>
        <w:ind w:left="1440" w:hanging="1440"/>
        <w:rPr>
          <w:rFonts w:ascii="Segoe UI Light" w:hAnsi="Segoe UI Light" w:cs="Segoe UI Light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 xml:space="preserve">Location: </w:t>
      </w:r>
      <w:r w:rsidR="00260ABF" w:rsidRPr="000F5BAB">
        <w:rPr>
          <w:rFonts w:ascii="Segoe UI Light" w:hAnsi="Segoe UI Light" w:cs="Segoe UI Light"/>
          <w:b/>
          <w:sz w:val="24"/>
          <w:szCs w:val="24"/>
        </w:rPr>
        <w:tab/>
      </w:r>
      <w:r w:rsidR="00704CE3" w:rsidRPr="00736E4A">
        <w:rPr>
          <w:rFonts w:ascii="Segoe UI Light" w:hAnsi="Segoe UI Light" w:cs="Segoe UI Light"/>
          <w:bCs/>
          <w:sz w:val="24"/>
          <w:szCs w:val="24"/>
        </w:rPr>
        <w:t>P&amp;R Conference Room</w:t>
      </w:r>
      <w:r w:rsidR="00704CE3" w:rsidRPr="00704CE3">
        <w:rPr>
          <w:rFonts w:ascii="Segoe UI Light" w:hAnsi="Segoe UI Light" w:cs="Segoe UI Light"/>
          <w:bCs/>
          <w:sz w:val="24"/>
          <w:szCs w:val="24"/>
        </w:rPr>
        <w:t xml:space="preserve"> </w:t>
      </w:r>
    </w:p>
    <w:p w14:paraId="574F7D05" w14:textId="77777777" w:rsidR="00550418" w:rsidRPr="000F5BAB" w:rsidRDefault="00550418" w:rsidP="00550418">
      <w:pPr>
        <w:spacing w:after="0" w:line="240" w:lineRule="auto"/>
        <w:jc w:val="center"/>
        <w:rPr>
          <w:rFonts w:ascii="Segoe UI Light" w:hAnsi="Segoe UI Light" w:cs="Segoe UI Light"/>
          <w:sz w:val="16"/>
          <w:szCs w:val="16"/>
          <w:u w:val="single"/>
        </w:rPr>
      </w:pPr>
    </w:p>
    <w:p w14:paraId="6E3505A8" w14:textId="77777777" w:rsidR="008C35FF" w:rsidRDefault="008C35FF" w:rsidP="000F5BAB">
      <w:pPr>
        <w:spacing w:after="0" w:line="240" w:lineRule="auto"/>
        <w:jc w:val="center"/>
        <w:rPr>
          <w:rFonts w:ascii="Segoe UI Light" w:hAnsi="Segoe UI Light" w:cs="Segoe UI Light"/>
          <w:sz w:val="28"/>
          <w:szCs w:val="28"/>
          <w:u w:val="single"/>
        </w:rPr>
      </w:pPr>
    </w:p>
    <w:p w14:paraId="5CCEBCCD" w14:textId="4F042CBC" w:rsidR="00EB442D" w:rsidRDefault="00EB442D" w:rsidP="000F5BAB">
      <w:pPr>
        <w:spacing w:after="0" w:line="240" w:lineRule="auto"/>
        <w:jc w:val="center"/>
        <w:rPr>
          <w:rFonts w:ascii="Segoe UI Light" w:hAnsi="Segoe UI Light" w:cs="Segoe UI Light"/>
          <w:sz w:val="32"/>
          <w:szCs w:val="24"/>
          <w:u w:val="single"/>
        </w:rPr>
      </w:pPr>
      <w:r w:rsidRPr="004703A4">
        <w:rPr>
          <w:rFonts w:ascii="Segoe UI Light" w:hAnsi="Segoe UI Light" w:cs="Segoe UI Light"/>
          <w:sz w:val="28"/>
          <w:szCs w:val="28"/>
          <w:u w:val="single"/>
        </w:rPr>
        <w:t>Agenda</w:t>
      </w:r>
      <w:r w:rsidRPr="00EB442D">
        <w:rPr>
          <w:rFonts w:ascii="Segoe UI Light" w:hAnsi="Segoe UI Light" w:cs="Segoe UI Light"/>
          <w:sz w:val="32"/>
          <w:szCs w:val="24"/>
          <w:u w:val="single"/>
        </w:rPr>
        <w:t>:</w:t>
      </w:r>
    </w:p>
    <w:p w14:paraId="1A4EE8B4" w14:textId="77777777" w:rsidR="000F5BAB" w:rsidRPr="006D7909" w:rsidRDefault="000F5BAB" w:rsidP="000F5BAB">
      <w:pPr>
        <w:spacing w:after="0" w:line="240" w:lineRule="auto"/>
        <w:jc w:val="center"/>
        <w:rPr>
          <w:rFonts w:ascii="Segoe UI Light" w:hAnsi="Segoe UI Light" w:cs="Segoe UI Light"/>
          <w:sz w:val="24"/>
          <w:szCs w:val="24"/>
          <w:u w:val="single"/>
        </w:rPr>
      </w:pPr>
    </w:p>
    <w:p w14:paraId="3CE0E425" w14:textId="010F5444" w:rsidR="00AB0F51" w:rsidRPr="006D7909" w:rsidRDefault="0030639A" w:rsidP="0030639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eastAsia="Times New Roman" w:hAnsi="Segoe UI Light" w:cs="Segoe UI Light"/>
          <w:color w:val="1D2228"/>
          <w:sz w:val="24"/>
          <w:szCs w:val="24"/>
        </w:rPr>
      </w:pPr>
      <w:r w:rsidRPr="006D7909">
        <w:rPr>
          <w:rFonts w:ascii="Segoe UI Light" w:hAnsi="Segoe UI Light" w:cs="Segoe UI Light"/>
          <w:sz w:val="24"/>
          <w:szCs w:val="24"/>
        </w:rPr>
        <w:t xml:space="preserve">Zittel Family Amphitheater </w:t>
      </w:r>
    </w:p>
    <w:p w14:paraId="59FC48D0" w14:textId="18AF52C6" w:rsidR="0030639A" w:rsidRPr="006D7909" w:rsidRDefault="0030639A" w:rsidP="0030639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eastAsia="Times New Roman" w:hAnsi="Segoe UI Light" w:cs="Segoe UI Light"/>
          <w:color w:val="1D2228"/>
          <w:sz w:val="24"/>
          <w:szCs w:val="24"/>
        </w:rPr>
      </w:pPr>
      <w:r w:rsidRPr="006D7909">
        <w:rPr>
          <w:rFonts w:ascii="Segoe UI Light" w:hAnsi="Segoe UI Light" w:cs="Segoe UI Light"/>
          <w:sz w:val="24"/>
          <w:szCs w:val="24"/>
        </w:rPr>
        <w:t>Review Current Usage</w:t>
      </w:r>
    </w:p>
    <w:p w14:paraId="58F94902" w14:textId="2E556155" w:rsidR="0030639A" w:rsidRPr="006D7909" w:rsidRDefault="0030639A" w:rsidP="0030639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eastAsia="Times New Roman" w:hAnsi="Segoe UI Light" w:cs="Segoe UI Light"/>
          <w:color w:val="1D2228"/>
          <w:sz w:val="24"/>
          <w:szCs w:val="24"/>
        </w:rPr>
      </w:pPr>
      <w:r w:rsidRPr="006D7909">
        <w:rPr>
          <w:rFonts w:ascii="Segoe UI Light" w:eastAsia="Times New Roman" w:hAnsi="Segoe UI Light" w:cs="Segoe UI Light"/>
          <w:color w:val="1D2228"/>
          <w:sz w:val="24"/>
          <w:szCs w:val="24"/>
        </w:rPr>
        <w:t>Review Current Policy for Rentals</w:t>
      </w:r>
    </w:p>
    <w:p w14:paraId="1C83D837" w14:textId="58B02735" w:rsidR="006D7909" w:rsidRPr="006D7909" w:rsidRDefault="006D7909" w:rsidP="0030639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eastAsia="Times New Roman" w:hAnsi="Segoe UI Light" w:cs="Segoe UI Light"/>
          <w:color w:val="1D2228"/>
          <w:sz w:val="24"/>
          <w:szCs w:val="24"/>
        </w:rPr>
      </w:pPr>
      <w:r w:rsidRPr="006D7909">
        <w:rPr>
          <w:rFonts w:ascii="Segoe UI Light" w:eastAsia="Times New Roman" w:hAnsi="Segoe UI Light" w:cs="Segoe UI Light"/>
          <w:color w:val="1D2228"/>
          <w:sz w:val="24"/>
          <w:szCs w:val="24"/>
        </w:rPr>
        <w:t>Discuss ideas/options</w:t>
      </w:r>
    </w:p>
    <w:p w14:paraId="651961C1" w14:textId="48269B82" w:rsidR="0030639A" w:rsidRPr="006D7909" w:rsidRDefault="0030639A" w:rsidP="0030639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eastAsia="Times New Roman" w:hAnsi="Segoe UI Light" w:cs="Segoe UI Light"/>
          <w:color w:val="1D2228"/>
          <w:sz w:val="24"/>
          <w:szCs w:val="24"/>
        </w:rPr>
      </w:pPr>
      <w:r w:rsidRPr="006D7909">
        <w:rPr>
          <w:rFonts w:ascii="Segoe UI Light" w:eastAsia="Times New Roman" w:hAnsi="Segoe UI Light" w:cs="Segoe UI Light"/>
          <w:color w:val="1D2228"/>
          <w:sz w:val="24"/>
          <w:szCs w:val="24"/>
        </w:rPr>
        <w:t>Dan Russell Rodeo Arena</w:t>
      </w:r>
    </w:p>
    <w:p w14:paraId="0C2897B5" w14:textId="0C2E6232" w:rsidR="0030639A" w:rsidRDefault="0030639A" w:rsidP="0030639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eastAsia="Times New Roman" w:hAnsi="Segoe UI Light" w:cs="Segoe UI Light"/>
          <w:color w:val="1D2228"/>
          <w:sz w:val="24"/>
          <w:szCs w:val="24"/>
        </w:rPr>
      </w:pPr>
      <w:r w:rsidRPr="006D7909">
        <w:rPr>
          <w:rFonts w:ascii="Segoe UI Light" w:eastAsia="Times New Roman" w:hAnsi="Segoe UI Light" w:cs="Segoe UI Light"/>
          <w:color w:val="1D2228"/>
          <w:sz w:val="24"/>
          <w:szCs w:val="24"/>
        </w:rPr>
        <w:t>Review Current Usage</w:t>
      </w:r>
    </w:p>
    <w:p w14:paraId="6A79DC1F" w14:textId="3494B8F9" w:rsidR="00296DCC" w:rsidRPr="006D7909" w:rsidRDefault="00296DCC" w:rsidP="0030639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eastAsia="Times New Roman" w:hAnsi="Segoe UI Light" w:cs="Segoe UI Light"/>
          <w:color w:val="1D2228"/>
          <w:sz w:val="24"/>
          <w:szCs w:val="24"/>
        </w:rPr>
      </w:pPr>
      <w:r>
        <w:rPr>
          <w:rFonts w:ascii="Segoe UI Light" w:eastAsia="Times New Roman" w:hAnsi="Segoe UI Light" w:cs="Segoe UI Light"/>
          <w:color w:val="1D2228"/>
          <w:sz w:val="24"/>
          <w:szCs w:val="24"/>
        </w:rPr>
        <w:t>Review Current Policy for Rentals</w:t>
      </w:r>
    </w:p>
    <w:p w14:paraId="2655880E" w14:textId="36728908" w:rsidR="0030639A" w:rsidRPr="006D7909" w:rsidRDefault="006D7909" w:rsidP="0030639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eastAsia="Times New Roman" w:hAnsi="Segoe UI Light" w:cs="Segoe UI Light"/>
          <w:color w:val="1D2228"/>
          <w:sz w:val="24"/>
          <w:szCs w:val="24"/>
        </w:rPr>
      </w:pPr>
      <w:r w:rsidRPr="006D7909">
        <w:rPr>
          <w:rFonts w:ascii="Segoe UI Light" w:eastAsia="Times New Roman" w:hAnsi="Segoe UI Light" w:cs="Segoe UI Light"/>
          <w:color w:val="1D2228"/>
          <w:sz w:val="24"/>
          <w:szCs w:val="24"/>
        </w:rPr>
        <w:t xml:space="preserve">Review </w:t>
      </w:r>
      <w:r w:rsidR="0030639A" w:rsidRPr="006D7909">
        <w:rPr>
          <w:rFonts w:ascii="Segoe UI Light" w:eastAsia="Times New Roman" w:hAnsi="Segoe UI Light" w:cs="Segoe UI Light"/>
          <w:color w:val="1D2228"/>
          <w:sz w:val="24"/>
          <w:szCs w:val="24"/>
        </w:rPr>
        <w:t>Other Existing arrangements for parking lot and field use</w:t>
      </w:r>
    </w:p>
    <w:p w14:paraId="37CF7F5A" w14:textId="537CA2BD" w:rsidR="006D7909" w:rsidRPr="006D7909" w:rsidRDefault="006D7909" w:rsidP="0030639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contextualSpacing w:val="0"/>
        <w:rPr>
          <w:rFonts w:ascii="Segoe UI Light" w:eastAsia="Times New Roman" w:hAnsi="Segoe UI Light" w:cs="Segoe UI Light"/>
          <w:color w:val="1D2228"/>
          <w:sz w:val="24"/>
          <w:szCs w:val="24"/>
        </w:rPr>
      </w:pPr>
      <w:r w:rsidRPr="006D7909">
        <w:rPr>
          <w:rFonts w:ascii="Segoe UI Light" w:eastAsia="Times New Roman" w:hAnsi="Segoe UI Light" w:cs="Segoe UI Light"/>
          <w:color w:val="1D2228"/>
          <w:sz w:val="24"/>
          <w:szCs w:val="24"/>
        </w:rPr>
        <w:t>Discuss ideas/options</w:t>
      </w:r>
    </w:p>
    <w:p w14:paraId="2125C9DF" w14:textId="77777777" w:rsidR="008C35FF" w:rsidRDefault="008C35FF" w:rsidP="000F5BAB">
      <w:pPr>
        <w:spacing w:after="0" w:line="240" w:lineRule="auto"/>
        <w:jc w:val="center"/>
        <w:rPr>
          <w:rFonts w:ascii="Segoe UI Light" w:hAnsi="Segoe UI Light" w:cs="Segoe UI Light"/>
          <w:sz w:val="28"/>
          <w:szCs w:val="28"/>
          <w:u w:val="single"/>
        </w:rPr>
      </w:pPr>
    </w:p>
    <w:p w14:paraId="3B944856" w14:textId="77777777" w:rsidR="008C35FF" w:rsidRDefault="008C35FF" w:rsidP="000F5BAB">
      <w:pPr>
        <w:spacing w:after="0" w:line="240" w:lineRule="auto"/>
        <w:jc w:val="center"/>
        <w:rPr>
          <w:rFonts w:ascii="Segoe UI Light" w:hAnsi="Segoe UI Light" w:cs="Segoe UI Light"/>
          <w:sz w:val="28"/>
          <w:szCs w:val="28"/>
          <w:u w:val="single"/>
        </w:rPr>
      </w:pPr>
    </w:p>
    <w:p w14:paraId="66E49DB8" w14:textId="4DD241E8" w:rsidR="00F91C6A" w:rsidRDefault="00F91C6A" w:rsidP="000F5BAB">
      <w:pPr>
        <w:spacing w:after="0" w:line="240" w:lineRule="auto"/>
        <w:jc w:val="center"/>
        <w:rPr>
          <w:rFonts w:ascii="Segoe UI Light" w:hAnsi="Segoe UI Light" w:cs="Segoe UI Light"/>
          <w:u w:val="single"/>
        </w:rPr>
      </w:pPr>
      <w:r w:rsidRPr="004703A4">
        <w:rPr>
          <w:rFonts w:ascii="Segoe UI Light" w:hAnsi="Segoe UI Light" w:cs="Segoe UI Light"/>
          <w:sz w:val="28"/>
          <w:szCs w:val="28"/>
          <w:u w:val="single"/>
        </w:rPr>
        <w:t>Attendees</w:t>
      </w:r>
      <w:r w:rsidRPr="000F5BAB">
        <w:rPr>
          <w:rFonts w:ascii="Segoe UI Light" w:hAnsi="Segoe UI Light" w:cs="Segoe UI Light"/>
          <w:u w:val="single"/>
        </w:rPr>
        <w:t>:</w:t>
      </w:r>
    </w:p>
    <w:p w14:paraId="16373175" w14:textId="77777777" w:rsidR="00830DD4" w:rsidRPr="000F5BAB" w:rsidRDefault="00830DD4" w:rsidP="000F5BAB">
      <w:pPr>
        <w:spacing w:after="0" w:line="240" w:lineRule="auto"/>
        <w:jc w:val="center"/>
        <w:rPr>
          <w:rFonts w:ascii="Segoe UI Light" w:hAnsi="Segoe UI Light" w:cs="Segoe UI Light"/>
          <w:u w:val="single"/>
        </w:rPr>
      </w:pPr>
    </w:p>
    <w:p w14:paraId="29D33577" w14:textId="4840761F" w:rsidR="00795761" w:rsidRDefault="006D7909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Will Kempton</w:t>
      </w:r>
      <w:r w:rsidR="00F91C6A" w:rsidRPr="00795761">
        <w:rPr>
          <w:rFonts w:ascii="Segoe UI Light" w:hAnsi="Segoe UI Light" w:cs="Segoe UI Light"/>
        </w:rPr>
        <w:t xml:space="preserve">, </w:t>
      </w:r>
      <w:r w:rsidR="0090111D">
        <w:rPr>
          <w:rFonts w:ascii="Segoe UI Light" w:hAnsi="Segoe UI Light" w:cs="Segoe UI Light"/>
        </w:rPr>
        <w:t>Chair</w:t>
      </w:r>
    </w:p>
    <w:p w14:paraId="4E320DA4" w14:textId="40FA108D" w:rsidR="00597F17" w:rsidRDefault="006D7909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Brian Wallace</w:t>
      </w:r>
      <w:r w:rsidR="00597F17">
        <w:rPr>
          <w:rFonts w:ascii="Segoe UI Light" w:hAnsi="Segoe UI Light" w:cs="Segoe UI Light"/>
        </w:rPr>
        <w:t>, Commissioner</w:t>
      </w:r>
    </w:p>
    <w:p w14:paraId="3C53996D" w14:textId="44C4A054" w:rsidR="00597F17" w:rsidRPr="00705749" w:rsidRDefault="006D7909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Marina Leight</w:t>
      </w:r>
      <w:r w:rsidR="00597F17">
        <w:rPr>
          <w:rFonts w:ascii="Segoe UI Light" w:hAnsi="Segoe UI Light" w:cs="Segoe UI Light"/>
        </w:rPr>
        <w:t>, Commissioner</w:t>
      </w:r>
    </w:p>
    <w:p w14:paraId="5A94B8D5" w14:textId="3E571A98" w:rsidR="00AB0F51" w:rsidRDefault="00F91C6A" w:rsidP="008C35FF">
      <w:pPr>
        <w:pStyle w:val="NoSpacing"/>
        <w:numPr>
          <w:ilvl w:val="0"/>
          <w:numId w:val="4"/>
        </w:numPr>
      </w:pPr>
      <w:r w:rsidRPr="00795761">
        <w:rPr>
          <w:rFonts w:ascii="Segoe UI Light" w:hAnsi="Segoe UI Light" w:cs="Segoe UI Light"/>
        </w:rPr>
        <w:t xml:space="preserve">Lorraine Poggione, Director </w:t>
      </w:r>
    </w:p>
    <w:p w14:paraId="2EA4014D" w14:textId="221172C6" w:rsidR="008C35FF" w:rsidRDefault="006D7909" w:rsidP="008C35FF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Daniele Taylor</w:t>
      </w:r>
      <w:r w:rsidR="00736E4A">
        <w:rPr>
          <w:rFonts w:ascii="Segoe UI Light" w:hAnsi="Segoe UI Light" w:cs="Segoe UI Light"/>
        </w:rPr>
        <w:t xml:space="preserve">, </w:t>
      </w:r>
      <w:r>
        <w:rPr>
          <w:rFonts w:ascii="Segoe UI Light" w:hAnsi="Segoe UI Light" w:cs="Segoe UI Light"/>
        </w:rPr>
        <w:t xml:space="preserve">Senior </w:t>
      </w:r>
      <w:r w:rsidR="00736E4A">
        <w:rPr>
          <w:rFonts w:ascii="Segoe UI Light" w:hAnsi="Segoe UI Light" w:cs="Segoe UI Light"/>
        </w:rPr>
        <w:t xml:space="preserve">Management Analyst </w:t>
      </w:r>
    </w:p>
    <w:p w14:paraId="4CB9E497" w14:textId="114B54FB" w:rsidR="00736E4A" w:rsidRDefault="00736E4A" w:rsidP="008C35FF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Tom Hellmann, </w:t>
      </w:r>
      <w:r w:rsidR="00830DD4">
        <w:rPr>
          <w:rFonts w:ascii="Segoe UI Light" w:hAnsi="Segoe UI Light" w:cs="Segoe UI Light"/>
        </w:rPr>
        <w:t>Recreation &amp; Community Services Manager</w:t>
      </w:r>
    </w:p>
    <w:p w14:paraId="05474538" w14:textId="286299AC" w:rsidR="00736E4A" w:rsidRDefault="00736E4A" w:rsidP="008C35FF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Tim O’Shea, </w:t>
      </w:r>
      <w:r w:rsidR="00830DD4">
        <w:rPr>
          <w:rFonts w:ascii="Segoe UI Light" w:hAnsi="Segoe UI Light" w:cs="Segoe UI Light"/>
        </w:rPr>
        <w:t xml:space="preserve">Facilities Manager </w:t>
      </w:r>
    </w:p>
    <w:p w14:paraId="69AE18D9" w14:textId="126CE821" w:rsidR="0046402B" w:rsidRDefault="0046402B" w:rsidP="008C35FF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Derik Perez, Recreation Supervisor</w:t>
      </w:r>
    </w:p>
    <w:p w14:paraId="7711F76D" w14:textId="772C9727" w:rsidR="006D7909" w:rsidRPr="008C35FF" w:rsidRDefault="006D7909" w:rsidP="008C35FF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Ted </w:t>
      </w:r>
      <w:proofErr w:type="spellStart"/>
      <w:r>
        <w:rPr>
          <w:rFonts w:ascii="Segoe UI Light" w:hAnsi="Segoe UI Light" w:cs="Segoe UI Light"/>
        </w:rPr>
        <w:t>O’Campo</w:t>
      </w:r>
      <w:proofErr w:type="spellEnd"/>
      <w:r>
        <w:rPr>
          <w:rFonts w:ascii="Segoe UI Light" w:hAnsi="Segoe UI Light" w:cs="Segoe UI Light"/>
        </w:rPr>
        <w:t>, Senior Recreation Coordinator</w:t>
      </w:r>
    </w:p>
    <w:p w14:paraId="62433B54" w14:textId="77777777" w:rsidR="008C35FF" w:rsidRPr="008C35FF" w:rsidRDefault="008C35FF" w:rsidP="008C35FF">
      <w:pPr>
        <w:pStyle w:val="NoSpacing"/>
        <w:ind w:left="720"/>
        <w:rPr>
          <w:rFonts w:ascii="Segoe UI Light" w:hAnsi="Segoe UI Light" w:cs="Segoe UI Light"/>
        </w:rPr>
      </w:pPr>
    </w:p>
    <w:p w14:paraId="5CCBA6D2" w14:textId="68189E27" w:rsidR="00705749" w:rsidRPr="00705749" w:rsidRDefault="00FF3FEC" w:rsidP="008C35FF">
      <w:pPr>
        <w:pStyle w:val="NoSpacing"/>
        <w:ind w:firstLine="720"/>
        <w:rPr>
          <w:i/>
        </w:rPr>
      </w:pPr>
      <w:r>
        <w:rPr>
          <w:rFonts w:ascii="Segoe UI Light" w:hAnsi="Segoe UI Light" w:cs="Segoe UI Light"/>
          <w:i/>
        </w:rPr>
        <w:t>c</w:t>
      </w:r>
      <w:r w:rsidR="00705749" w:rsidRPr="00705749">
        <w:rPr>
          <w:rFonts w:ascii="Segoe UI Light" w:hAnsi="Segoe UI Light" w:cs="Segoe UI Light"/>
          <w:i/>
        </w:rPr>
        <w:t xml:space="preserve">: </w:t>
      </w:r>
      <w:r w:rsidR="000A5AE8">
        <w:rPr>
          <w:rFonts w:ascii="Segoe UI Light" w:hAnsi="Segoe UI Light" w:cs="Segoe UI Light"/>
          <w:i/>
        </w:rPr>
        <w:t>Dave Nazworth</w:t>
      </w:r>
      <w:r w:rsidR="00705749" w:rsidRPr="00705749">
        <w:rPr>
          <w:rFonts w:ascii="Segoe UI Light" w:hAnsi="Segoe UI Light" w:cs="Segoe UI Light"/>
          <w:i/>
        </w:rPr>
        <w:t xml:space="preserve">, </w:t>
      </w:r>
      <w:r w:rsidR="00264A85">
        <w:rPr>
          <w:rFonts w:ascii="Segoe UI Light" w:hAnsi="Segoe UI Light" w:cs="Segoe UI Light"/>
          <w:i/>
        </w:rPr>
        <w:t xml:space="preserve">Parks &amp; Recreation Commission </w:t>
      </w:r>
      <w:r w:rsidR="00705749" w:rsidRPr="00705749">
        <w:rPr>
          <w:rFonts w:ascii="Segoe UI Light" w:hAnsi="Segoe UI Light" w:cs="Segoe UI Light"/>
          <w:i/>
        </w:rPr>
        <w:t>Chair</w:t>
      </w:r>
      <w:r w:rsidR="00264A85">
        <w:rPr>
          <w:rFonts w:ascii="Segoe UI Light" w:hAnsi="Segoe UI Light" w:cs="Segoe UI Light"/>
          <w:i/>
        </w:rPr>
        <w:t>person</w:t>
      </w:r>
    </w:p>
    <w:sectPr w:rsidR="00705749" w:rsidRPr="00705749" w:rsidSect="00915B33">
      <w:pgSz w:w="12240" w:h="15840"/>
      <w:pgMar w:top="576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AFBC" w14:textId="77777777" w:rsidR="00915B33" w:rsidRDefault="00915B33" w:rsidP="00915B33">
      <w:pPr>
        <w:spacing w:after="0" w:line="240" w:lineRule="auto"/>
      </w:pPr>
      <w:r>
        <w:separator/>
      </w:r>
    </w:p>
  </w:endnote>
  <w:endnote w:type="continuationSeparator" w:id="0">
    <w:p w14:paraId="4A994040" w14:textId="77777777" w:rsidR="00915B33" w:rsidRDefault="00915B33" w:rsidP="0091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5F67" w14:textId="77777777" w:rsidR="00915B33" w:rsidRDefault="00915B33" w:rsidP="00915B33">
      <w:pPr>
        <w:spacing w:after="0" w:line="240" w:lineRule="auto"/>
      </w:pPr>
      <w:r>
        <w:separator/>
      </w:r>
    </w:p>
  </w:footnote>
  <w:footnote w:type="continuationSeparator" w:id="0">
    <w:p w14:paraId="0C0A05C8" w14:textId="77777777" w:rsidR="00915B33" w:rsidRDefault="00915B33" w:rsidP="0091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53D"/>
    <w:multiLevelType w:val="hybridMultilevel"/>
    <w:tmpl w:val="B0C2A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372"/>
    <w:multiLevelType w:val="hybridMultilevel"/>
    <w:tmpl w:val="8018B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B0C3F"/>
    <w:multiLevelType w:val="hybridMultilevel"/>
    <w:tmpl w:val="227C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EC605B"/>
    <w:multiLevelType w:val="hybridMultilevel"/>
    <w:tmpl w:val="ADF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36F1D"/>
    <w:multiLevelType w:val="hybridMultilevel"/>
    <w:tmpl w:val="413E626C"/>
    <w:lvl w:ilvl="0" w:tplc="9E00D4E8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4517C9"/>
    <w:multiLevelType w:val="hybridMultilevel"/>
    <w:tmpl w:val="7C4CD482"/>
    <w:lvl w:ilvl="0" w:tplc="1C80E37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E3D32"/>
    <w:multiLevelType w:val="hybridMultilevel"/>
    <w:tmpl w:val="EBD87DCE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7ACC2828"/>
    <w:multiLevelType w:val="hybridMultilevel"/>
    <w:tmpl w:val="07B8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427493">
    <w:abstractNumId w:val="3"/>
  </w:num>
  <w:num w:numId="2" w16cid:durableId="416093174">
    <w:abstractNumId w:val="2"/>
  </w:num>
  <w:num w:numId="3" w16cid:durableId="469590876">
    <w:abstractNumId w:val="6"/>
  </w:num>
  <w:num w:numId="4" w16cid:durableId="671567064">
    <w:abstractNumId w:val="1"/>
  </w:num>
  <w:num w:numId="5" w16cid:durableId="330374417">
    <w:abstractNumId w:val="0"/>
  </w:num>
  <w:num w:numId="6" w16cid:durableId="2062122737">
    <w:abstractNumId w:val="7"/>
  </w:num>
  <w:num w:numId="7" w16cid:durableId="1055927092">
    <w:abstractNumId w:val="5"/>
  </w:num>
  <w:num w:numId="8" w16cid:durableId="1175068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D"/>
    <w:rsid w:val="000068FD"/>
    <w:rsid w:val="0001087F"/>
    <w:rsid w:val="00080D2D"/>
    <w:rsid w:val="00090321"/>
    <w:rsid w:val="000A037B"/>
    <w:rsid w:val="000A5AE8"/>
    <w:rsid w:val="000C54EB"/>
    <w:rsid w:val="000F5BAB"/>
    <w:rsid w:val="001B4D4E"/>
    <w:rsid w:val="001E68B2"/>
    <w:rsid w:val="00260ABF"/>
    <w:rsid w:val="00264A85"/>
    <w:rsid w:val="002751C6"/>
    <w:rsid w:val="00294DDA"/>
    <w:rsid w:val="00296DCC"/>
    <w:rsid w:val="002B0222"/>
    <w:rsid w:val="003054C2"/>
    <w:rsid w:val="0030639A"/>
    <w:rsid w:val="00316A7F"/>
    <w:rsid w:val="00365A29"/>
    <w:rsid w:val="00366929"/>
    <w:rsid w:val="00373E0F"/>
    <w:rsid w:val="0046402B"/>
    <w:rsid w:val="004703A4"/>
    <w:rsid w:val="004E7FB5"/>
    <w:rsid w:val="00535812"/>
    <w:rsid w:val="00550418"/>
    <w:rsid w:val="00573232"/>
    <w:rsid w:val="00597F17"/>
    <w:rsid w:val="005B7BA5"/>
    <w:rsid w:val="005D0789"/>
    <w:rsid w:val="005E1104"/>
    <w:rsid w:val="006448E2"/>
    <w:rsid w:val="0065403B"/>
    <w:rsid w:val="00676247"/>
    <w:rsid w:val="006B0D4D"/>
    <w:rsid w:val="006B3760"/>
    <w:rsid w:val="006D7909"/>
    <w:rsid w:val="00704CE3"/>
    <w:rsid w:val="00705749"/>
    <w:rsid w:val="00736E4A"/>
    <w:rsid w:val="00795761"/>
    <w:rsid w:val="007B7CCA"/>
    <w:rsid w:val="0081738F"/>
    <w:rsid w:val="008202D1"/>
    <w:rsid w:val="00830DD4"/>
    <w:rsid w:val="00834D56"/>
    <w:rsid w:val="008406B9"/>
    <w:rsid w:val="00852407"/>
    <w:rsid w:val="00856930"/>
    <w:rsid w:val="00864861"/>
    <w:rsid w:val="00896F18"/>
    <w:rsid w:val="008C35FF"/>
    <w:rsid w:val="008D32D4"/>
    <w:rsid w:val="0090111D"/>
    <w:rsid w:val="00915B33"/>
    <w:rsid w:val="00931FAD"/>
    <w:rsid w:val="00966BC9"/>
    <w:rsid w:val="00971D37"/>
    <w:rsid w:val="009A4909"/>
    <w:rsid w:val="009E2399"/>
    <w:rsid w:val="00A22441"/>
    <w:rsid w:val="00A43647"/>
    <w:rsid w:val="00A514BC"/>
    <w:rsid w:val="00A63D39"/>
    <w:rsid w:val="00A743DB"/>
    <w:rsid w:val="00AB0F51"/>
    <w:rsid w:val="00AB22F7"/>
    <w:rsid w:val="00AE5EF1"/>
    <w:rsid w:val="00AF6FF1"/>
    <w:rsid w:val="00B255F5"/>
    <w:rsid w:val="00B30E98"/>
    <w:rsid w:val="00B40741"/>
    <w:rsid w:val="00B81F1F"/>
    <w:rsid w:val="00B867CB"/>
    <w:rsid w:val="00BB04A3"/>
    <w:rsid w:val="00C7245F"/>
    <w:rsid w:val="00CC7EAA"/>
    <w:rsid w:val="00CD1992"/>
    <w:rsid w:val="00D73BD2"/>
    <w:rsid w:val="00D951E5"/>
    <w:rsid w:val="00DB32AD"/>
    <w:rsid w:val="00DC0F19"/>
    <w:rsid w:val="00E13F40"/>
    <w:rsid w:val="00E23460"/>
    <w:rsid w:val="00E33038"/>
    <w:rsid w:val="00E55626"/>
    <w:rsid w:val="00E654A1"/>
    <w:rsid w:val="00E86C01"/>
    <w:rsid w:val="00EA3655"/>
    <w:rsid w:val="00EA68C0"/>
    <w:rsid w:val="00EB442D"/>
    <w:rsid w:val="00EF487E"/>
    <w:rsid w:val="00F91C6A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21C"/>
  <w15:docId w15:val="{FC7C6EDB-1BB3-450F-9C5B-D35580B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32"/>
    <w:pPr>
      <w:ind w:left="720"/>
      <w:contextualSpacing/>
    </w:pPr>
  </w:style>
  <w:style w:type="paragraph" w:styleId="NoSpacing">
    <w:name w:val="No Spacing"/>
    <w:uiPriority w:val="1"/>
    <w:qFormat/>
    <w:rsid w:val="00795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04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33"/>
  </w:style>
  <w:style w:type="paragraph" w:styleId="Footer">
    <w:name w:val="footer"/>
    <w:basedOn w:val="Normal"/>
    <w:link w:val="FooterChar"/>
    <w:uiPriority w:val="99"/>
    <w:unhideWhenUsed/>
    <w:rsid w:val="0091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33"/>
  </w:style>
  <w:style w:type="paragraph" w:styleId="Revision">
    <w:name w:val="Revision"/>
    <w:hidden/>
    <w:uiPriority w:val="99"/>
    <w:semiHidden/>
    <w:rsid w:val="002B0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Wallace</dc:creator>
  <cp:lastModifiedBy>Jennifer Burke</cp:lastModifiedBy>
  <cp:revision>2</cp:revision>
  <cp:lastPrinted>2021-04-16T20:57:00Z</cp:lastPrinted>
  <dcterms:created xsi:type="dcterms:W3CDTF">2022-09-09T22:37:00Z</dcterms:created>
  <dcterms:modified xsi:type="dcterms:W3CDTF">2022-09-09T22:37:00Z</dcterms:modified>
</cp:coreProperties>
</file>